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i w:val="1"/>
          <w:color w:val="000000"/>
          <w:rtl w:val="0"/>
        </w:rPr>
        <w:t xml:space="preserve">Code Talker</w:t>
      </w:r>
      <w:r w:rsidDel="00000000" w:rsidR="00000000" w:rsidRPr="00000000">
        <w:rPr>
          <w:color w:val="000000"/>
          <w:rtl w:val="0"/>
        </w:rPr>
        <w:t xml:space="preserve"> by Joseph Bruchac</w:t>
        <w:br w:type="textWrapping"/>
        <w:t xml:space="preserve">Week 6: Read Chapters 27 through the Author’s Note (pages 183-224)</w:t>
        <w:br w:type="textWrapping"/>
        <w:br w:type="textWrapping"/>
        <w:br w:type="textWrapping"/>
        <w:t xml:space="preserve">Vocabulary:</w:t>
        <w:br w:type="textWrapping"/>
        <w:br w:type="textWrapping"/>
        <w:t xml:space="preserve">ricocheted (183) </w:t>
        <w:br w:type="textWrapping"/>
        <w:t xml:space="preserve">howitzer (183) </w:t>
        <w:br w:type="textWrapping"/>
        <w:t xml:space="preserve">napalm (186) </w:t>
        <w:br w:type="textWrapping"/>
        <w:t xml:space="preserve">satchel (187) </w:t>
        <w:br w:type="textWrapping"/>
        <w:t xml:space="preserve">terminate (190) </w:t>
        <w:br w:type="textWrapping"/>
        <w:t xml:space="preserve">raked (192)</w:t>
        <w:br w:type="textWrapping"/>
        <w:t xml:space="preserve">flanks (192) </w:t>
        <w:br w:type="textWrapping"/>
        <w:t xml:space="preserve">ominous (198) </w:t>
        <w:br w:type="textWrapping"/>
        <w:t xml:space="preserve">impending (199) </w:t>
        <w:br w:type="textWrapping"/>
        <w:t xml:space="preserve">resistance (199) </w:t>
        <w:br w:type="textWrapping"/>
        <w:t xml:space="preserve">indigenous (220) </w:t>
        <w:br w:type="textWrapping"/>
        <w:br w:type="textWrapping"/>
        <w:t xml:space="preserve">Questions:</w:t>
        <w:br w:type="textWrapping"/>
        <w:br w:type="textWrapping"/>
        <w:t xml:space="preserve">1. Look up the definitions of the above vocabulary words in a dictionary. Find the definition that most closely matches how each word is used in the book. Copy the definitions.  Identify which dictionary you used. Write sentences for each word that shows you know what it means. Underline the vocabulary word in each sentence.</w:t>
      </w:r>
    </w:p>
    <w:p w:rsidR="00000000" w:rsidDel="00000000" w:rsidP="00000000" w:rsidRDefault="00000000" w:rsidRPr="00000000">
      <w:pPr>
        <w:contextualSpacing w:val="0"/>
      </w:pPr>
      <w:bookmarkStart w:colFirst="0" w:colLast="0" w:name="_gjdgxs" w:id="0"/>
      <w:bookmarkEnd w:id="0"/>
      <w:r w:rsidDel="00000000" w:rsidR="00000000" w:rsidRPr="00000000">
        <w:rPr>
          <w:color w:val="000000"/>
          <w:rtl w:val="0"/>
        </w:rPr>
        <w:br w:type="textWrapping"/>
        <w:t xml:space="preserve">2. On page 191, Ned says, “having a lot of friends during war can be a painful thing.” Explain what he means by this. (</w:t>
      </w:r>
      <w:r w:rsidDel="00000000" w:rsidR="00000000" w:rsidRPr="00000000">
        <w:rPr>
          <w:rtl w:val="0"/>
        </w:rPr>
        <w:t xml:space="preserve">Use the ACE strategy</w:t>
      </w:r>
      <w:r w:rsidDel="00000000" w:rsidR="00000000" w:rsidRPr="00000000">
        <w:rPr>
          <w:color w:val="000000"/>
          <w:rtl w:val="0"/>
        </w:rPr>
        <w:t xml:space="preserve">)</w:t>
        <w:br w:type="textWrapping"/>
        <w:br w:type="textWrapping"/>
        <w:t xml:space="preserve">3. Why was it hard for Japanese civilians to speak out against war? (</w:t>
      </w:r>
      <w:r w:rsidDel="00000000" w:rsidR="00000000" w:rsidRPr="00000000">
        <w:rPr>
          <w:rtl w:val="0"/>
        </w:rPr>
        <w:t xml:space="preserve">Use the ACE strategy</w:t>
      </w:r>
      <w:r w:rsidDel="00000000" w:rsidR="00000000" w:rsidRPr="00000000">
        <w:rPr>
          <w:color w:val="000000"/>
          <w:rtl w:val="0"/>
        </w:rPr>
        <w:t xml:space="preserve">)</w:t>
        <w:br w:type="textWrapping"/>
        <w:br w:type="textWrapping"/>
        <w:t xml:space="preserve">4. On page 210, Ned says: “Although I had changed, the things that had made me feel sad and ashamed when I was a child in boarding school had stayed the same.” What is Ned referring to? How did Ned react? How do you think you would have reacted to this incident? (</w:t>
      </w:r>
      <w:r w:rsidDel="00000000" w:rsidR="00000000" w:rsidRPr="00000000">
        <w:rPr>
          <w:rtl w:val="0"/>
        </w:rPr>
        <w:t xml:space="preserve">Use the ACE strategy</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